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E9F" w:rsidRPr="00A879DA" w:rsidRDefault="00A879DA">
      <w:pPr>
        <w:rPr>
          <w:b/>
          <w:lang w:val="sr-Latn-BA"/>
        </w:rPr>
      </w:pPr>
      <w:r w:rsidRPr="00A879DA">
        <w:rPr>
          <w:b/>
          <w:lang w:val="sr-Latn-BA"/>
        </w:rPr>
        <w:t>„4.Septembar“ a.d. Teslić</w:t>
      </w:r>
    </w:p>
    <w:p w:rsidR="00A879DA" w:rsidRDefault="00A879DA">
      <w:pPr>
        <w:rPr>
          <w:lang w:val="sr-Latn-BA"/>
        </w:rPr>
      </w:pPr>
      <w:r>
        <w:rPr>
          <w:lang w:val="sr-Latn-BA"/>
        </w:rPr>
        <w:t xml:space="preserve">Na osnovu člana 272. Stav 4. Zakona o privrednim društvima i člana 85. Statuta privrednog društva „4. Septembar“ a.d Teslić, Upravni odbor društva „4.Septembar“ a.d. Teslić, </w:t>
      </w:r>
      <w:r w:rsidR="00FC0411">
        <w:rPr>
          <w:lang w:val="sr-Latn-BA"/>
        </w:rPr>
        <w:t xml:space="preserve">na sjednici održanoj </w:t>
      </w:r>
      <w:r w:rsidR="006A2665">
        <w:rPr>
          <w:lang w:val="sr-Latn-BA"/>
        </w:rPr>
        <w:t>28.04.2021</w:t>
      </w:r>
      <w:r w:rsidR="00FC0411">
        <w:rPr>
          <w:lang w:val="sr-Latn-BA"/>
        </w:rPr>
        <w:t xml:space="preserve"> </w:t>
      </w:r>
      <w:r>
        <w:rPr>
          <w:lang w:val="sr-Latn-BA"/>
        </w:rPr>
        <w:t>godine:</w:t>
      </w:r>
    </w:p>
    <w:p w:rsidR="00A879DA" w:rsidRDefault="00A879DA">
      <w:pPr>
        <w:rPr>
          <w:lang w:val="sr-Latn-BA"/>
        </w:rPr>
      </w:pPr>
    </w:p>
    <w:p w:rsidR="00A879DA" w:rsidRDefault="00A879DA" w:rsidP="00A879DA">
      <w:pPr>
        <w:jc w:val="center"/>
        <w:rPr>
          <w:b/>
          <w:lang w:val="sr-Latn-BA"/>
        </w:rPr>
      </w:pPr>
      <w:r w:rsidRPr="00A879DA">
        <w:rPr>
          <w:b/>
          <w:lang w:val="sr-Latn-BA"/>
        </w:rPr>
        <w:t>SAZIVA</w:t>
      </w:r>
    </w:p>
    <w:p w:rsidR="00A879DA" w:rsidRDefault="00FC0411" w:rsidP="00A879DA">
      <w:pPr>
        <w:jc w:val="center"/>
        <w:rPr>
          <w:b/>
          <w:lang w:val="sr-Latn-BA"/>
        </w:rPr>
      </w:pPr>
      <w:r>
        <w:rPr>
          <w:b/>
          <w:lang w:val="sr-Latn-BA"/>
        </w:rPr>
        <w:t>D</w:t>
      </w:r>
      <w:r w:rsidR="006A2665">
        <w:rPr>
          <w:b/>
          <w:lang w:val="sr-Latn-BA"/>
        </w:rPr>
        <w:t xml:space="preserve">vadesetu </w:t>
      </w:r>
      <w:r w:rsidR="00A879DA" w:rsidRPr="00A879DA">
        <w:rPr>
          <w:b/>
          <w:lang w:val="sr-Latn-BA"/>
        </w:rPr>
        <w:t>redovnu Skupštinu akcionara „4.Septembar“ a.d. Teslić</w:t>
      </w:r>
    </w:p>
    <w:p w:rsidR="00A879DA" w:rsidRDefault="00A879DA" w:rsidP="00A879DA">
      <w:pPr>
        <w:rPr>
          <w:lang w:val="sr-Latn-BA"/>
        </w:rPr>
      </w:pPr>
      <w:r>
        <w:rPr>
          <w:lang w:val="sr-Latn-BA"/>
        </w:rPr>
        <w:t>Skupština</w:t>
      </w:r>
      <w:r w:rsidR="00A40C00">
        <w:rPr>
          <w:lang w:val="sr-Latn-BA"/>
        </w:rPr>
        <w:t xml:space="preserve"> akcionara će se održati dana </w:t>
      </w:r>
      <w:r w:rsidR="00D01C07">
        <w:rPr>
          <w:lang w:val="sr-Latn-BA"/>
        </w:rPr>
        <w:t>12</w:t>
      </w:r>
      <w:r>
        <w:rPr>
          <w:lang w:val="sr-Latn-BA"/>
        </w:rPr>
        <w:t>.06.20</w:t>
      </w:r>
      <w:r w:rsidR="006A2665">
        <w:rPr>
          <w:lang w:val="sr-Latn-BA"/>
        </w:rPr>
        <w:t>21</w:t>
      </w:r>
      <w:r>
        <w:rPr>
          <w:lang w:val="sr-Latn-BA"/>
        </w:rPr>
        <w:t xml:space="preserve"> godine, sa početkom u 10.00 časova, u prostorijama uprave društva  4.Septembar“ a.d. Teslić, ulica Aleksandra Rajkovića bb.</w:t>
      </w:r>
    </w:p>
    <w:p w:rsidR="00A879DA" w:rsidRDefault="00A879DA" w:rsidP="00A879DA">
      <w:pPr>
        <w:rPr>
          <w:lang w:val="sr-Latn-BA"/>
        </w:rPr>
      </w:pPr>
      <w:r>
        <w:rPr>
          <w:lang w:val="sr-Latn-BA"/>
        </w:rPr>
        <w:t>Za sjednicu se predlaže sljedeći dnevni red:</w:t>
      </w:r>
    </w:p>
    <w:p w:rsidR="00A879DA" w:rsidRDefault="00A879DA" w:rsidP="00A879DA">
      <w:pPr>
        <w:jc w:val="center"/>
        <w:rPr>
          <w:b/>
          <w:lang w:val="sr-Latn-BA"/>
        </w:rPr>
      </w:pPr>
      <w:r w:rsidRPr="00A879DA">
        <w:rPr>
          <w:b/>
          <w:lang w:val="sr-Latn-BA"/>
        </w:rPr>
        <w:t>DNEVNI RED</w:t>
      </w:r>
      <w:r>
        <w:rPr>
          <w:b/>
          <w:lang w:val="sr-Latn-BA"/>
        </w:rPr>
        <w:t>:</w:t>
      </w:r>
    </w:p>
    <w:p w:rsidR="00A879DA" w:rsidRDefault="00A879DA" w:rsidP="00A879DA">
      <w:pPr>
        <w:pStyle w:val="ListParagraph"/>
        <w:numPr>
          <w:ilvl w:val="0"/>
          <w:numId w:val="1"/>
        </w:numPr>
        <w:rPr>
          <w:b/>
          <w:lang w:val="sr-Latn-BA"/>
        </w:rPr>
      </w:pPr>
      <w:r>
        <w:rPr>
          <w:b/>
          <w:lang w:val="sr-Latn-BA"/>
        </w:rPr>
        <w:t>Izbor radnih tijela</w:t>
      </w:r>
    </w:p>
    <w:p w:rsidR="000826AE" w:rsidRDefault="000826AE" w:rsidP="000826AE">
      <w:pPr>
        <w:pStyle w:val="ListParagraph"/>
        <w:numPr>
          <w:ilvl w:val="0"/>
          <w:numId w:val="2"/>
        </w:numPr>
        <w:rPr>
          <w:b/>
          <w:lang w:val="sr-Latn-BA"/>
        </w:rPr>
      </w:pPr>
      <w:r>
        <w:rPr>
          <w:b/>
          <w:lang w:val="sr-Latn-BA"/>
        </w:rPr>
        <w:t>Predsjednika</w:t>
      </w:r>
    </w:p>
    <w:p w:rsidR="000826AE" w:rsidRDefault="000826AE" w:rsidP="000826AE">
      <w:pPr>
        <w:pStyle w:val="ListParagraph"/>
        <w:numPr>
          <w:ilvl w:val="0"/>
          <w:numId w:val="2"/>
        </w:numPr>
        <w:rPr>
          <w:b/>
          <w:lang w:val="sr-Latn-BA"/>
        </w:rPr>
      </w:pPr>
      <w:r>
        <w:rPr>
          <w:b/>
          <w:lang w:val="sr-Latn-BA"/>
        </w:rPr>
        <w:t>Zapisničara i ovjerivača zapisnika</w:t>
      </w:r>
    </w:p>
    <w:p w:rsidR="000826AE" w:rsidRDefault="000826AE" w:rsidP="000826AE">
      <w:pPr>
        <w:pStyle w:val="ListParagraph"/>
        <w:numPr>
          <w:ilvl w:val="0"/>
          <w:numId w:val="2"/>
        </w:numPr>
        <w:rPr>
          <w:b/>
          <w:lang w:val="sr-Latn-BA"/>
        </w:rPr>
      </w:pPr>
      <w:r>
        <w:rPr>
          <w:b/>
          <w:lang w:val="sr-Latn-BA"/>
        </w:rPr>
        <w:t>Komisije za glasanje</w:t>
      </w:r>
    </w:p>
    <w:p w:rsidR="000826AE" w:rsidRDefault="006A2665" w:rsidP="000826AE">
      <w:pPr>
        <w:pStyle w:val="ListParagraph"/>
        <w:numPr>
          <w:ilvl w:val="0"/>
          <w:numId w:val="1"/>
        </w:numPr>
        <w:rPr>
          <w:b/>
          <w:lang w:val="sr-Latn-BA"/>
        </w:rPr>
      </w:pPr>
      <w:r>
        <w:rPr>
          <w:b/>
          <w:lang w:val="sr-Latn-BA"/>
        </w:rPr>
        <w:t>Usvajanje zapisnika sa Devetnaeste</w:t>
      </w:r>
      <w:r w:rsidR="00362986">
        <w:rPr>
          <w:b/>
          <w:lang w:val="sr-Latn-BA"/>
        </w:rPr>
        <w:t xml:space="preserve"> S</w:t>
      </w:r>
      <w:r w:rsidR="000826AE">
        <w:rPr>
          <w:b/>
          <w:lang w:val="sr-Latn-BA"/>
        </w:rPr>
        <w:t>kupštine akcionara</w:t>
      </w:r>
    </w:p>
    <w:p w:rsidR="000826AE" w:rsidRDefault="000826AE" w:rsidP="000826AE">
      <w:pPr>
        <w:pStyle w:val="ListParagraph"/>
        <w:numPr>
          <w:ilvl w:val="0"/>
          <w:numId w:val="1"/>
        </w:numPr>
        <w:rPr>
          <w:b/>
          <w:lang w:val="sr-Latn-BA"/>
        </w:rPr>
      </w:pPr>
      <w:r>
        <w:rPr>
          <w:b/>
          <w:lang w:val="sr-Latn-BA"/>
        </w:rPr>
        <w:t>Razmatranje i usvajanje</w:t>
      </w:r>
      <w:r w:rsidR="00362986">
        <w:rPr>
          <w:b/>
          <w:lang w:val="sr-Latn-BA"/>
        </w:rPr>
        <w:t xml:space="preserve"> finansijskih izvještaja za 2</w:t>
      </w:r>
      <w:r w:rsidR="006A2665">
        <w:rPr>
          <w:b/>
          <w:lang w:val="sr-Latn-BA"/>
        </w:rPr>
        <w:t>020</w:t>
      </w:r>
      <w:r>
        <w:rPr>
          <w:b/>
          <w:lang w:val="sr-Latn-BA"/>
        </w:rPr>
        <w:t>. godinu</w:t>
      </w:r>
    </w:p>
    <w:p w:rsidR="000826AE" w:rsidRDefault="000826AE" w:rsidP="000826AE">
      <w:pPr>
        <w:pStyle w:val="ListParagraph"/>
        <w:numPr>
          <w:ilvl w:val="0"/>
          <w:numId w:val="1"/>
        </w:numPr>
        <w:rPr>
          <w:b/>
          <w:lang w:val="sr-Latn-BA"/>
        </w:rPr>
      </w:pPr>
      <w:r>
        <w:rPr>
          <w:b/>
          <w:lang w:val="sr-Latn-BA"/>
        </w:rPr>
        <w:t>Donošenje odluke o raspodjeli dobiti/pokriću gubitka</w:t>
      </w:r>
    </w:p>
    <w:p w:rsidR="000826AE" w:rsidRDefault="000826AE" w:rsidP="000826AE">
      <w:pPr>
        <w:pStyle w:val="ListParagraph"/>
        <w:numPr>
          <w:ilvl w:val="0"/>
          <w:numId w:val="1"/>
        </w:numPr>
        <w:rPr>
          <w:b/>
          <w:lang w:val="sr-Latn-BA"/>
        </w:rPr>
      </w:pPr>
      <w:r>
        <w:rPr>
          <w:b/>
          <w:lang w:val="sr-Latn-BA"/>
        </w:rPr>
        <w:t>Izvješta</w:t>
      </w:r>
      <w:r w:rsidR="00362986">
        <w:rPr>
          <w:b/>
          <w:lang w:val="sr-Latn-BA"/>
        </w:rPr>
        <w:t>j o radu Upravnog odbora za 20</w:t>
      </w:r>
      <w:r w:rsidR="006A2665">
        <w:rPr>
          <w:b/>
          <w:lang w:val="sr-Latn-BA"/>
        </w:rPr>
        <w:t>20</w:t>
      </w:r>
      <w:r>
        <w:rPr>
          <w:b/>
          <w:lang w:val="sr-Latn-BA"/>
        </w:rPr>
        <w:t>. godinu</w:t>
      </w:r>
    </w:p>
    <w:p w:rsidR="00362986" w:rsidRPr="00377217" w:rsidRDefault="00362986" w:rsidP="00377217">
      <w:pPr>
        <w:pStyle w:val="ListParagraph"/>
        <w:numPr>
          <w:ilvl w:val="0"/>
          <w:numId w:val="1"/>
        </w:numPr>
        <w:rPr>
          <w:b/>
          <w:lang w:val="sr-Latn-BA"/>
        </w:rPr>
      </w:pPr>
      <w:r w:rsidRPr="00377217">
        <w:rPr>
          <w:b/>
          <w:lang w:val="sr-Latn-BA"/>
        </w:rPr>
        <w:t>Tekuća pitanja</w:t>
      </w:r>
    </w:p>
    <w:p w:rsidR="000826AE" w:rsidRDefault="000826AE" w:rsidP="000826AE">
      <w:pPr>
        <w:rPr>
          <w:lang w:val="sr-Latn-BA"/>
        </w:rPr>
      </w:pPr>
      <w:r>
        <w:rPr>
          <w:lang w:val="sr-Latn-BA"/>
        </w:rPr>
        <w:t>Ukoliko Skupština ne bude imala kvorum za rad i odlučivanje, ponovljena će se održati istog dana sa početkom u 11.00 časova</w:t>
      </w:r>
      <w:r w:rsidR="00D31C12">
        <w:rPr>
          <w:lang w:val="sr-Latn-BA"/>
        </w:rPr>
        <w:t>, na istom mjestu i sa istim dnevnim redom.</w:t>
      </w:r>
    </w:p>
    <w:p w:rsidR="00D31C12" w:rsidRDefault="00D31C12" w:rsidP="000826AE">
      <w:pPr>
        <w:rPr>
          <w:lang w:val="sr-Latn-BA"/>
        </w:rPr>
      </w:pPr>
      <w:r>
        <w:rPr>
          <w:lang w:val="sr-Latn-BA"/>
        </w:rPr>
        <w:t>Knjiga akcionara će biti pribavljena 10 dana prije početka Skupštine a materijal za Skupštinu kao i sve ostale informacije u vezi sa održavanjem Skupštine, biće dostupni učesnicima na sajtu Banjalučke berze kao i u prostorijama uprave društva.</w:t>
      </w:r>
    </w:p>
    <w:p w:rsidR="00D31C12" w:rsidRPr="00D31C12" w:rsidRDefault="00D31C12" w:rsidP="000826AE">
      <w:pPr>
        <w:rPr>
          <w:b/>
          <w:lang w:val="sr-Latn-BA"/>
        </w:rPr>
      </w:pPr>
    </w:p>
    <w:p w:rsidR="00D31C12" w:rsidRPr="00D31C12" w:rsidRDefault="00D31C12" w:rsidP="000826AE">
      <w:pPr>
        <w:rPr>
          <w:b/>
          <w:lang w:val="sr-Latn-BA"/>
        </w:rPr>
      </w:pPr>
      <w:r w:rsidRPr="00D31C12">
        <w:rPr>
          <w:b/>
          <w:lang w:val="sr-Latn-BA"/>
        </w:rPr>
        <w:t xml:space="preserve">                                                                                                                                  UPRAVNI ODBOR</w:t>
      </w:r>
    </w:p>
    <w:sectPr w:rsidR="00D31C12" w:rsidRPr="00D31C12" w:rsidSect="00D90E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893D01"/>
    <w:multiLevelType w:val="hybridMultilevel"/>
    <w:tmpl w:val="91D416C0"/>
    <w:lvl w:ilvl="0" w:tplc="7E3086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800" w:hanging="360"/>
      </w:pPr>
    </w:lvl>
    <w:lvl w:ilvl="2" w:tplc="181A001B" w:tentative="1">
      <w:start w:val="1"/>
      <w:numFmt w:val="lowerRoman"/>
      <w:lvlText w:val="%3."/>
      <w:lvlJc w:val="right"/>
      <w:pPr>
        <w:ind w:left="2520" w:hanging="180"/>
      </w:pPr>
    </w:lvl>
    <w:lvl w:ilvl="3" w:tplc="181A000F" w:tentative="1">
      <w:start w:val="1"/>
      <w:numFmt w:val="decimal"/>
      <w:lvlText w:val="%4."/>
      <w:lvlJc w:val="left"/>
      <w:pPr>
        <w:ind w:left="3240" w:hanging="360"/>
      </w:pPr>
    </w:lvl>
    <w:lvl w:ilvl="4" w:tplc="181A0019" w:tentative="1">
      <w:start w:val="1"/>
      <w:numFmt w:val="lowerLetter"/>
      <w:lvlText w:val="%5."/>
      <w:lvlJc w:val="left"/>
      <w:pPr>
        <w:ind w:left="3960" w:hanging="360"/>
      </w:pPr>
    </w:lvl>
    <w:lvl w:ilvl="5" w:tplc="181A001B" w:tentative="1">
      <w:start w:val="1"/>
      <w:numFmt w:val="lowerRoman"/>
      <w:lvlText w:val="%6."/>
      <w:lvlJc w:val="right"/>
      <w:pPr>
        <w:ind w:left="4680" w:hanging="180"/>
      </w:pPr>
    </w:lvl>
    <w:lvl w:ilvl="6" w:tplc="181A000F" w:tentative="1">
      <w:start w:val="1"/>
      <w:numFmt w:val="decimal"/>
      <w:lvlText w:val="%7."/>
      <w:lvlJc w:val="left"/>
      <w:pPr>
        <w:ind w:left="5400" w:hanging="360"/>
      </w:pPr>
    </w:lvl>
    <w:lvl w:ilvl="7" w:tplc="181A0019" w:tentative="1">
      <w:start w:val="1"/>
      <w:numFmt w:val="lowerLetter"/>
      <w:lvlText w:val="%8."/>
      <w:lvlJc w:val="left"/>
      <w:pPr>
        <w:ind w:left="6120" w:hanging="360"/>
      </w:pPr>
    </w:lvl>
    <w:lvl w:ilvl="8" w:tplc="1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6F33BCD"/>
    <w:multiLevelType w:val="hybridMultilevel"/>
    <w:tmpl w:val="AD008DE0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879DA"/>
    <w:rsid w:val="000826AE"/>
    <w:rsid w:val="0024545B"/>
    <w:rsid w:val="00294C0E"/>
    <w:rsid w:val="00332232"/>
    <w:rsid w:val="00362986"/>
    <w:rsid w:val="00377217"/>
    <w:rsid w:val="0058177C"/>
    <w:rsid w:val="006A2665"/>
    <w:rsid w:val="007D7C99"/>
    <w:rsid w:val="00852D8F"/>
    <w:rsid w:val="008A57EB"/>
    <w:rsid w:val="00A40C00"/>
    <w:rsid w:val="00A879DA"/>
    <w:rsid w:val="00D01C07"/>
    <w:rsid w:val="00D31C12"/>
    <w:rsid w:val="00D90E9F"/>
    <w:rsid w:val="00EA00BE"/>
    <w:rsid w:val="00F262A8"/>
    <w:rsid w:val="00FC04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0E9F"/>
    <w:rPr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79D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2021-04-28T19:22:00Z</dcterms:created>
  <dcterms:modified xsi:type="dcterms:W3CDTF">2021-05-10T04:21:00Z</dcterms:modified>
</cp:coreProperties>
</file>